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7003" w14:textId="4CBD182F" w:rsidR="00506F16" w:rsidRPr="00506F16" w:rsidRDefault="00506F16" w:rsidP="005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F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1D6B26" wp14:editId="771A7310">
            <wp:extent cx="5943600" cy="3352800"/>
            <wp:effectExtent l="0" t="0" r="0" b="0"/>
            <wp:docPr id="2" name="Picture 2" descr="Black-throated Blue War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throated Blue Warb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1282" w14:textId="77777777" w:rsidR="00506F16" w:rsidRPr="00506F16" w:rsidRDefault="00506F16" w:rsidP="00506F16">
      <w:pPr>
        <w:shd w:val="clear" w:color="auto" w:fill="FFFFFF"/>
        <w:spacing w:before="161" w:after="161" w:line="240" w:lineRule="auto"/>
        <w:outlineLvl w:val="0"/>
        <w:rPr>
          <w:rFonts w:ascii="Roboto Slab" w:eastAsia="Times New Roman" w:hAnsi="Roboto Slab" w:cs="Roboto Slab"/>
          <w:color w:val="0C598E"/>
          <w:kern w:val="36"/>
          <w:sz w:val="48"/>
          <w:szCs w:val="48"/>
        </w:rPr>
      </w:pPr>
      <w:r w:rsidRPr="00506F16">
        <w:rPr>
          <w:rFonts w:ascii="Roboto Slab" w:eastAsia="Times New Roman" w:hAnsi="Roboto Slab" w:cs="Roboto Slab"/>
          <w:color w:val="0C598E"/>
          <w:kern w:val="36"/>
          <w:sz w:val="48"/>
          <w:szCs w:val="48"/>
        </w:rPr>
        <w:t>Migratory birds arriving earlier, but they’re not keeping pace with flowering, leaf-out </w:t>
      </w:r>
    </w:p>
    <w:p w14:paraId="3367E2E3" w14:textId="447E6209" w:rsidR="00506F16" w:rsidRDefault="00506F16" w:rsidP="00506F1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October 18, 2019 </w:t>
      </w:r>
    </w:p>
    <w:p w14:paraId="3F83D1E8" w14:textId="3F187491" w:rsidR="00506F16" w:rsidRDefault="00506F16" w:rsidP="00506F1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</w:p>
    <w:p w14:paraId="283CBCDD" w14:textId="075B2437" w:rsidR="00506F16" w:rsidRPr="00506F16" w:rsidRDefault="00506F16" w:rsidP="00506F1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fldChar w:fldCharType="begin"/>
      </w:r>
      <w:r>
        <w:rPr>
          <w:rFonts w:ascii="Open Sans" w:eastAsia="Times New Roman" w:hAnsi="Open Sans" w:cs="Open Sans"/>
          <w:color w:val="000000"/>
          <w:sz w:val="27"/>
          <w:szCs w:val="27"/>
        </w:rPr>
        <w:instrText xml:space="preserve"> HYPERLINK "</w:instrText>
      </w: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instrText>https://umaine.edu/news/blog/2019/10/18/migratory-birds-arriving-earlier-but-theyre-not-keeping-pace-with-flowering-leaf-out/</w:instrText>
      </w:r>
      <w:r>
        <w:rPr>
          <w:rFonts w:ascii="Open Sans" w:eastAsia="Times New Roman" w:hAnsi="Open Sans" w:cs="Open Sans"/>
          <w:color w:val="000000"/>
          <w:sz w:val="27"/>
          <w:szCs w:val="27"/>
        </w:rPr>
        <w:instrText xml:space="preserve">" </w:instrText>
      </w:r>
      <w:r>
        <w:rPr>
          <w:rFonts w:ascii="Open Sans" w:eastAsia="Times New Roman" w:hAnsi="Open Sans" w:cs="Open Sans"/>
          <w:color w:val="000000"/>
          <w:sz w:val="27"/>
          <w:szCs w:val="27"/>
        </w:rPr>
        <w:fldChar w:fldCharType="separate"/>
      </w:r>
      <w:r w:rsidRPr="001409FC">
        <w:rPr>
          <w:rStyle w:val="Hyperlink"/>
          <w:rFonts w:ascii="Open Sans" w:eastAsia="Times New Roman" w:hAnsi="Open Sans" w:cs="Open Sans"/>
          <w:sz w:val="27"/>
          <w:szCs w:val="27"/>
        </w:rPr>
        <w:t>https://umaine.edu/news/blog/2019/10/18/migratory-birds-arriving-earlier-but-theyre-not-keeping-pace-with-flowering-leaf-out/</w:t>
      </w:r>
      <w:r>
        <w:rPr>
          <w:rFonts w:ascii="Open Sans" w:eastAsia="Times New Roman" w:hAnsi="Open Sans" w:cs="Open Sans"/>
          <w:color w:val="000000"/>
          <w:sz w:val="27"/>
          <w:szCs w:val="27"/>
        </w:rPr>
        <w:fldChar w:fldCharType="end"/>
      </w:r>
      <w:r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</w:p>
    <w:p w14:paraId="3377FA41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An Aroostook County man’s nature-based journal notes written in the mid-1900s are shedding light on ecological effects of climate change in understudied northern Maine. </w:t>
      </w:r>
    </w:p>
    <w:p w14:paraId="1CC856A6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L.S. Quackenbush’s daily entries provide evidence that migratory birds’ arrival dates in Oxbow, Maine may not be shifting fast enough to keep up with advancing leaf-out and flowering life cycles, says Caitlin McDonough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MacKenzie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.</w:t>
      </w:r>
    </w:p>
    <w:p w14:paraId="4CB0D946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This trophic mismatch — when the availability of food isn’t in sync with the demand for food — could be problematic for migrating birds, says the David H. Smith Conservation Research Fellow at the University of Maine.</w:t>
      </w:r>
    </w:p>
    <w:p w14:paraId="378C2A65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Information in Quackenbush’s journals also indicate that plants in northern New England seem to be responding more slowly to warming spring temperatures, when compared to plants in southern New England. </w:t>
      </w:r>
    </w:p>
    <w:p w14:paraId="174347F9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“Leaf out and flowering are creeping earlier in warmer springs across the region, but the rate of advance seems to be slower in northern New England,” says McDonough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MacKenzie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, who has been studying phenology, or the timing of seasonal biological events like flowering and leaf out, in Maine since 2011.</w:t>
      </w:r>
    </w:p>
    <w:p w14:paraId="0B2CE8C9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“My Ph.D. adviser works in Concord, Massachusetts, so throughout my research I was always comparing my findings back to Concord. We have these incredible records of plant and bird phenology in Concord that </w:t>
      </w:r>
      <w:proofErr w:type="gram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dates back to</w:t>
      </w:r>
      <w:proofErr w:type="gram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Thoreau, so we can calculate how these species shift. </w:t>
      </w:r>
    </w:p>
    <w:p w14:paraId="54EB2BE1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“My study species in Maine seem to be shifting slower than the observations from Concord. This could be an artifact of different data sources — we kind of take what we can get when it comes to historical records — but it could be a sign that something is different in the north.”</w:t>
      </w:r>
    </w:p>
    <w:p w14:paraId="5CFF2DCE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Quackenbush’s journals were recently rediscovered at the College of the Atlantic. McDonough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MacKenzie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has compared his 1940–1959 ecological data with migratory bird data recorded from 1993 to 2012. </w:t>
      </w:r>
    </w:p>
    <w:p w14:paraId="448D1439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While spring leaf-out has been extensively studied in southern New England, that’s not the case in northern New England, where the temperate deciduous forest — think four seasons — meets the transition with boreal forest — think hardy evergreens. </w:t>
      </w:r>
    </w:p>
    <w:p w14:paraId="734DA71F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In addition to detailing migratory bird arrivals, leaf-</w:t>
      </w:r>
      <w:proofErr w:type="gram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outs</w:t>
      </w:r>
      <w:proofErr w:type="gram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and flowering cycles, Quackenbush, a hunting guide, documented the weather as well as ice on the Oxbow River behind his house in Oxbow. Oxbow is between Baxter State Park and Presque Isle. </w:t>
      </w:r>
    </w:p>
    <w:p w14:paraId="051136FE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The 2010 U.S. Census reported that 66 people lived there. Oxbow de-organized as a town in 2017, says McDonough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MacKenzie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, who found Quackenbush’s barn and house when she traveled to Oxbow in 2013.  </w:t>
      </w:r>
    </w:p>
    <w:p w14:paraId="007762F4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According to Quackenbush’s notes, the average date of arrival of eight migratory bird species in the mid-1900s was May 23. Today it’s May 14.</w:t>
      </w:r>
    </w:p>
    <w:p w14:paraId="7F1BD259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Even though this date advanced, McDonough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MacKenzie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says the birds’ average arrival date did not correlate with mean spring temperatures.</w:t>
      </w:r>
    </w:p>
    <w:p w14:paraId="6961AAE0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Warmer spring temperatures, though, did impact leaf out and flower dates. </w:t>
      </w:r>
    </w:p>
    <w:p w14:paraId="62E53335" w14:textId="724C1B58" w:rsidR="00506F16" w:rsidRPr="00506F16" w:rsidRDefault="00506F16" w:rsidP="0050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F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A456B7" wp14:editId="639F5350">
            <wp:extent cx="5943600" cy="4815840"/>
            <wp:effectExtent l="0" t="0" r="0" b="3810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F16">
        <w:rPr>
          <w:rFonts w:ascii="Times New Roman" w:eastAsia="Times New Roman" w:hAnsi="Times New Roman" w:cs="Times New Roman"/>
          <w:sz w:val="24"/>
          <w:szCs w:val="24"/>
        </w:rPr>
        <w:t xml:space="preserve">Figure 1. The community-level response of mean leaf-out (green trees), mean first flower (pink tulips), and mean migratory bird arrival date (grey doves) to mean April temperatures (°C) from the records of L.S. Quackenbush. Linear models for each </w:t>
      </w:r>
      <w:proofErr w:type="spellStart"/>
      <w:r w:rsidRPr="00506F16">
        <w:rPr>
          <w:rFonts w:ascii="Times New Roman" w:eastAsia="Times New Roman" w:hAnsi="Times New Roman" w:cs="Times New Roman"/>
          <w:sz w:val="24"/>
          <w:szCs w:val="24"/>
        </w:rPr>
        <w:t>phenophase</w:t>
      </w:r>
      <w:proofErr w:type="spellEnd"/>
      <w:r w:rsidRPr="00506F16">
        <w:rPr>
          <w:rFonts w:ascii="Times New Roman" w:eastAsia="Times New Roman" w:hAnsi="Times New Roman" w:cs="Times New Roman"/>
          <w:sz w:val="24"/>
          <w:szCs w:val="24"/>
        </w:rPr>
        <w:t xml:space="preserve"> shown in solid lines for significant (P &lt; 0.05) models (leaf-out and flowering) and the dashed lines for the non-significant bird arrival model.</w:t>
      </w:r>
    </w:p>
    <w:p w14:paraId="0DEA5E4F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June 2 was the average first flower date for 15 species that Quackenbush observed. In Quackenbush’s journal, the average date of first flower </w:t>
      </w: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moved ahead 2.5 days for each 1 degree C increase in mean April temperature.</w:t>
      </w:r>
    </w:p>
    <w:p w14:paraId="7330BF4F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May 19 was the average leaf-out date for 10 of Quackenbush’s observed plant species 1940–1955. Throughout Quackenbush’s observations in the mid-20th century, the average date of leaf out advanced 2.3 days for each 1 degree C increase in mean April temperature.</w:t>
      </w:r>
    </w:p>
    <w:p w14:paraId="302825E6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proofErr w:type="gram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All across</w:t>
      </w:r>
      <w:proofErr w:type="gram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New England, there’s a clear trend of earlier flowering and leaf-out. But the date of arrival of migratory birds doesn’t seem to be shifting as consistently or rapidly.</w:t>
      </w:r>
    </w:p>
    <w:p w14:paraId="0F42A720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McDonough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MacKenzie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says Quackenbush’s journal and other perhaps underappreciated sources of historical ecological data give ecologists the chance to rapidly assess changes in seasonal plant and animal life-cycle events.</w:t>
      </w:r>
    </w:p>
    <w:p w14:paraId="0B121D71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His data also may help scientists better understand uneven plant and animal seasonal responses to warming across a community, as well as possible implications for competition, pollination, feeding interactions and, ultimately, community structure and stability.</w:t>
      </w:r>
    </w:p>
    <w:p w14:paraId="51002EF9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hyperlink r:id="rId6" w:tgtFrame="_blank" w:history="1">
        <w:r w:rsidRPr="00506F16">
          <w:rPr>
            <w:rFonts w:ascii="Open Sans" w:eastAsia="Times New Roman" w:hAnsi="Open Sans" w:cs="Open Sans"/>
            <w:color w:val="0C598E"/>
            <w:sz w:val="27"/>
            <w:szCs w:val="27"/>
            <w:u w:val="single"/>
          </w:rPr>
          <w:t>“Advancing Leaf-Out and Flowering Phenology is Not Matched by Migratory Bird Arrivals Recorded in Hunting Guide’s Journal in Aroostook County, Maine”</w:t>
        </w:r>
      </w:hyperlink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 was published in Northeastern Naturalist. </w:t>
      </w:r>
    </w:p>
    <w:p w14:paraId="0F16E5C5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Co-authors are Jason Johnston and Robert </w:t>
      </w:r>
      <w:proofErr w:type="spellStart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Pinette</w:t>
      </w:r>
      <w:proofErr w:type="spellEnd"/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 xml:space="preserve"> of the University of Maine at Presque Isle, Abraham Miller-Rushing of the U.S. National Park Service at Acadia National Park, William Sheehan of Woodland, Maine, and Richard Primack of Boston University.</w:t>
      </w:r>
    </w:p>
    <w:p w14:paraId="7C796BD6" w14:textId="77777777" w:rsidR="00506F16" w:rsidRPr="00506F16" w:rsidRDefault="00506F16" w:rsidP="00506F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506F16">
        <w:rPr>
          <w:rFonts w:ascii="Open Sans" w:eastAsia="Times New Roman" w:hAnsi="Open Sans" w:cs="Open Sans"/>
          <w:color w:val="000000"/>
          <w:sz w:val="27"/>
          <w:szCs w:val="27"/>
        </w:rPr>
        <w:t>Contact: Beth Staples, 207.581.3777, </w:t>
      </w:r>
      <w:hyperlink r:id="rId7" w:history="1">
        <w:r w:rsidRPr="00506F16">
          <w:rPr>
            <w:rFonts w:ascii="Open Sans" w:eastAsia="Times New Roman" w:hAnsi="Open Sans" w:cs="Open Sans"/>
            <w:color w:val="0C598E"/>
            <w:sz w:val="27"/>
            <w:szCs w:val="27"/>
            <w:u w:val="single"/>
          </w:rPr>
          <w:t>beth.staples@maine.edu</w:t>
        </w:r>
      </w:hyperlink>
    </w:p>
    <w:p w14:paraId="5C893977" w14:textId="77777777" w:rsidR="00F86D86" w:rsidRDefault="00506F16"/>
    <w:sectPr w:rsidR="00F86D86" w:rsidSect="002E3FB4">
      <w:pgSz w:w="12240" w:h="15840" w:code="1"/>
      <w:pgMar w:top="1440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6"/>
    <w:rsid w:val="002E3FB4"/>
    <w:rsid w:val="00506F16"/>
    <w:rsid w:val="00676123"/>
    <w:rsid w:val="0093557E"/>
    <w:rsid w:val="00F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663D"/>
  <w15:chartTrackingRefBased/>
  <w15:docId w15:val="{671AECC8-3ACF-416D-BA90-A8DCAAF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506F16"/>
  </w:style>
  <w:style w:type="paragraph" w:styleId="NormalWeb">
    <w:name w:val="Normal (Web)"/>
    <w:basedOn w:val="Normal"/>
    <w:uiPriority w:val="99"/>
    <w:semiHidden/>
    <w:unhideWhenUsed/>
    <w:rsid w:val="0050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F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h.staples@mai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56/045.026.03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Dextraze</dc:creator>
  <cp:keywords/>
  <dc:description/>
  <cp:lastModifiedBy>Dawn Dextraze</cp:lastModifiedBy>
  <cp:revision>1</cp:revision>
  <dcterms:created xsi:type="dcterms:W3CDTF">2022-12-30T16:11:00Z</dcterms:created>
  <dcterms:modified xsi:type="dcterms:W3CDTF">2022-12-30T16:12:00Z</dcterms:modified>
</cp:coreProperties>
</file>